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1" w:rsidRPr="001A19F4" w:rsidRDefault="001A19F4" w:rsidP="001A1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1A19F4">
        <w:rPr>
          <w:rFonts w:ascii="Times New Roman" w:hAnsi="Times New Roman" w:cs="Times New Roman"/>
          <w:b/>
          <w:sz w:val="28"/>
          <w:szCs w:val="28"/>
          <w:lang w:val="hr-HR"/>
        </w:rPr>
        <w:t xml:space="preserve">Uputa o podnošenju zahtjeva za </w:t>
      </w:r>
      <w:r w:rsidR="00C7218F">
        <w:rPr>
          <w:rFonts w:ascii="Times New Roman" w:hAnsi="Times New Roman" w:cs="Times New Roman"/>
          <w:b/>
          <w:sz w:val="28"/>
          <w:szCs w:val="28"/>
          <w:lang w:val="hr-HR"/>
        </w:rPr>
        <w:t>ponovno uvođenje i repopulaciju</w:t>
      </w:r>
      <w:r w:rsidR="00C7218F" w:rsidRPr="00C7218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zavičajnih vrsta</w:t>
      </w:r>
    </w:p>
    <w:p w:rsidR="001A19F4" w:rsidRDefault="001A19F4" w:rsidP="00A0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7701" w:rsidRDefault="00A0630A" w:rsidP="00A0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vaka pravna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fizička osoba dužna je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A07701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524A6F">
        <w:rPr>
          <w:rFonts w:ascii="Times New Roman" w:hAnsi="Times New Roman" w:cs="Times New Roman"/>
          <w:sz w:val="24"/>
          <w:szCs w:val="24"/>
          <w:lang w:val="hr-HR"/>
        </w:rPr>
        <w:t>ponovno uvođenje nestale zavičajne divlje vrste u prirodu Republike Hrvatske ili za repopulaciju</w:t>
      </w:r>
      <w:r w:rsidR="00A07701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ishoditi dopuštenje Ministarstva zaštite okoliša i prirode, sukladno odredbama </w:t>
      </w:r>
      <w:r w:rsidR="00524A6F">
        <w:rPr>
          <w:rFonts w:ascii="Times New Roman" w:hAnsi="Times New Roman" w:cs="Times New Roman"/>
          <w:sz w:val="24"/>
          <w:szCs w:val="24"/>
          <w:lang w:val="hr-HR"/>
        </w:rPr>
        <w:t>članka 74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07701" w:rsidRPr="00A0630A">
        <w:rPr>
          <w:rFonts w:ascii="Times New Roman" w:hAnsi="Times New Roman" w:cs="Times New Roman"/>
          <w:sz w:val="24"/>
          <w:szCs w:val="24"/>
          <w:lang w:val="hr-HR"/>
        </w:rPr>
        <w:t>Zakona o zaštiti prirode (Narodne novine, broj 80/13</w:t>
      </w:r>
      <w:r w:rsidR="00E806A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806AB" w:rsidRPr="00E806AB">
        <w:rPr>
          <w:rFonts w:ascii="Times New Roman" w:hAnsi="Times New Roman" w:cs="Times New Roman"/>
          <w:sz w:val="24"/>
          <w:szCs w:val="24"/>
          <w:lang w:val="hr-HR"/>
        </w:rPr>
        <w:t>15/18, 14/19 i 127/19</w:t>
      </w:r>
      <w:r w:rsidR="00A07701" w:rsidRPr="00A0630A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0630A" w:rsidRPr="00A0630A" w:rsidRDefault="00A0630A" w:rsidP="00A0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7701" w:rsidRPr="00A0630A" w:rsidRDefault="00A07701" w:rsidP="001A1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U tu svrhu </w:t>
      </w:r>
      <w:r w:rsidR="00A0630A">
        <w:rPr>
          <w:rFonts w:ascii="Times New Roman" w:hAnsi="Times New Roman" w:cs="Times New Roman"/>
          <w:sz w:val="24"/>
          <w:szCs w:val="24"/>
          <w:lang w:val="hr-HR"/>
        </w:rPr>
        <w:t>potrebno je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podnijeti pisani zahtjev na sljedeću adresu:</w:t>
      </w:r>
    </w:p>
    <w:p w:rsidR="00A07701" w:rsidRPr="001A19F4" w:rsidRDefault="00E806AB" w:rsidP="00A0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Ministarstvo gospodarstva i održivog razvoja</w:t>
      </w:r>
    </w:p>
    <w:p w:rsidR="0088512F" w:rsidRDefault="0088512F" w:rsidP="00A0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Radnička cesta 80</w:t>
      </w:r>
    </w:p>
    <w:p w:rsidR="00A07701" w:rsidRPr="001A19F4" w:rsidRDefault="00A07701" w:rsidP="00A0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19F4">
        <w:rPr>
          <w:rFonts w:ascii="Times New Roman" w:hAnsi="Times New Roman" w:cs="Times New Roman"/>
          <w:b/>
          <w:sz w:val="24"/>
          <w:szCs w:val="24"/>
          <w:lang w:val="hr-HR"/>
        </w:rPr>
        <w:t>HR-10000 Zagreb</w:t>
      </w:r>
    </w:p>
    <w:p w:rsidR="00A07701" w:rsidRPr="00A0630A" w:rsidRDefault="00A07701" w:rsidP="00A06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07701" w:rsidRPr="00A0630A" w:rsidRDefault="00A07701" w:rsidP="00A06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0630A">
        <w:rPr>
          <w:rFonts w:ascii="Times New Roman" w:hAnsi="Times New Roman" w:cs="Times New Roman"/>
          <w:sz w:val="24"/>
          <w:szCs w:val="24"/>
          <w:lang w:val="hr-HR"/>
        </w:rPr>
        <w:t>Zahtjev za izdavanje dopuštenja mora sadržavati sljedeće:</w:t>
      </w:r>
    </w:p>
    <w:p w:rsidR="00A0630A" w:rsidRDefault="00A07701" w:rsidP="00103E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630A">
        <w:rPr>
          <w:rFonts w:ascii="Times New Roman" w:hAnsi="Times New Roman" w:cs="Times New Roman"/>
          <w:sz w:val="24"/>
          <w:szCs w:val="24"/>
          <w:lang w:val="hr-HR"/>
        </w:rPr>
        <w:t>detaljne podatke o podnositelju zahtjeva, uključujući i kontakt podatke (broj telefona i/ili adresu elektroničke pošte)</w:t>
      </w:r>
      <w:r w:rsidR="00A0630A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B95142" w:rsidRPr="00B95142" w:rsidRDefault="00B95142" w:rsidP="00B95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42">
        <w:rPr>
          <w:rFonts w:ascii="Times New Roman" w:hAnsi="Times New Roman" w:cs="Times New Roman"/>
          <w:sz w:val="24"/>
          <w:szCs w:val="24"/>
          <w:lang w:val="hr-HR"/>
        </w:rPr>
        <w:t>znanstvene i hrvatske nazive vrsta, broj ili količinu jedinki, podrijetlo jedinki, opis razvojnog stadija ili oblika, a za životinjske vrste i spol te starost jedinki,</w:t>
      </w:r>
    </w:p>
    <w:p w:rsidR="00A0630A" w:rsidRDefault="00B95142" w:rsidP="00B95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142">
        <w:rPr>
          <w:rFonts w:ascii="Times New Roman" w:hAnsi="Times New Roman" w:cs="Times New Roman"/>
          <w:sz w:val="24"/>
          <w:szCs w:val="24"/>
          <w:lang w:val="hr-HR"/>
        </w:rPr>
        <w:t xml:space="preserve">opis svrhe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načina ponovnog </w:t>
      </w:r>
      <w:r w:rsidRPr="00B95142">
        <w:rPr>
          <w:rFonts w:ascii="Times New Roman" w:hAnsi="Times New Roman" w:cs="Times New Roman"/>
          <w:sz w:val="24"/>
          <w:szCs w:val="24"/>
          <w:lang w:val="hr-HR"/>
        </w:rPr>
        <w:t>uvođenja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 xml:space="preserve"> nestale zavičajne divlje vrste u prirodu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7E5D5F">
        <w:rPr>
          <w:rFonts w:ascii="Times New Roman" w:hAnsi="Times New Roman" w:cs="Times New Roman"/>
          <w:sz w:val="24"/>
          <w:szCs w:val="24"/>
          <w:lang w:val="hr-HR"/>
        </w:rPr>
        <w:t xml:space="preserve">njene </w:t>
      </w:r>
      <w:r>
        <w:rPr>
          <w:rFonts w:ascii="Times New Roman" w:hAnsi="Times New Roman" w:cs="Times New Roman"/>
          <w:sz w:val="24"/>
          <w:szCs w:val="24"/>
          <w:lang w:val="hr-HR"/>
        </w:rPr>
        <w:t>repopulacije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95142">
        <w:rPr>
          <w:rFonts w:ascii="Times New Roman" w:hAnsi="Times New Roman" w:cs="Times New Roman"/>
          <w:sz w:val="24"/>
          <w:szCs w:val="24"/>
          <w:lang w:val="hr-HR"/>
        </w:rPr>
        <w:t xml:space="preserve"> uključujući vremenski raspored tijekom godine te predviđenu veličinu podru</w:t>
      </w:r>
      <w:r w:rsidR="008367F3">
        <w:rPr>
          <w:rFonts w:ascii="Times New Roman" w:hAnsi="Times New Roman" w:cs="Times New Roman"/>
          <w:sz w:val="24"/>
          <w:szCs w:val="24"/>
          <w:lang w:val="hr-HR"/>
        </w:rPr>
        <w:t>čja s točnom lokacijom uvođenja</w:t>
      </w:r>
      <w:r w:rsidR="00A0630A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A0630A" w:rsidRPr="0088512F" w:rsidRDefault="00A0630A" w:rsidP="00A06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F3B89" w:rsidRDefault="00A0630A" w:rsidP="001A1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630A">
        <w:rPr>
          <w:rFonts w:ascii="Times New Roman" w:hAnsi="Times New Roman" w:cs="Times New Roman"/>
          <w:sz w:val="24"/>
          <w:szCs w:val="24"/>
          <w:lang w:val="hr-HR"/>
        </w:rPr>
        <w:t>Ako u postupku izdavanja dopuštenja Ministarstvo utvrdi da postoji ekološki rizik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>ponovnog uvođenja nestale zavičajne divlje vrste u prirodu ili repopulacije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, zatražit će </w:t>
      </w:r>
      <w:r w:rsidR="007A7FA5">
        <w:rPr>
          <w:rFonts w:ascii="Times New Roman" w:hAnsi="Times New Roman" w:cs="Times New Roman"/>
          <w:sz w:val="24"/>
          <w:szCs w:val="24"/>
          <w:lang w:val="hr-HR"/>
        </w:rPr>
        <w:t xml:space="preserve">pisanim putem 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od podnositelja zahtjeva da dostavi studiju o procjeni utjecaja 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ponovnog uvođenja nestale zavičajne divlje vrste ili 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 xml:space="preserve">njezine 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repopulacije 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na prirodu u roku koji ne može biti dulji od jedne godine. </w:t>
      </w:r>
      <w:r w:rsidR="007A7FA5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Detalje o tome na koji način se izrađuje i što sve mora sadržavati studija </w:t>
      </w:r>
      <w:r w:rsidR="007A7FA5">
        <w:rPr>
          <w:rFonts w:ascii="Times New Roman" w:hAnsi="Times New Roman" w:cs="Times New Roman"/>
          <w:sz w:val="24"/>
          <w:szCs w:val="24"/>
          <w:lang w:val="hr-HR"/>
        </w:rPr>
        <w:t xml:space="preserve">propisano je </w:t>
      </w:r>
      <w:r w:rsidR="007A7FA5" w:rsidRPr="00A0630A">
        <w:rPr>
          <w:rFonts w:ascii="Times New Roman" w:hAnsi="Times New Roman" w:cs="Times New Roman"/>
          <w:sz w:val="24"/>
          <w:szCs w:val="24"/>
          <w:lang w:val="hr-HR"/>
        </w:rPr>
        <w:t>Pravilnik</w:t>
      </w:r>
      <w:r w:rsidR="007A7FA5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7A7FA5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o načinu izrade i provođenju studije o procjeni rizika uvođenja, ponovnog uvođenja i uzgoja divljih svojti (</w:t>
      </w:r>
      <w:r w:rsidR="007A7FA5">
        <w:rPr>
          <w:rFonts w:ascii="Times New Roman" w:hAnsi="Times New Roman" w:cs="Times New Roman"/>
          <w:sz w:val="24"/>
          <w:szCs w:val="24"/>
          <w:lang w:val="hr-HR"/>
        </w:rPr>
        <w:t>NN</w:t>
      </w:r>
      <w:r w:rsidR="007A7FA5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6" w:history="1">
        <w:r w:rsidR="007A7FA5" w:rsidRPr="007A7FA5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35/</w:t>
        </w:r>
        <w:bookmarkStart w:id="0" w:name="_GoBack"/>
        <w:bookmarkEnd w:id="0"/>
        <w:r w:rsidR="007A7FA5" w:rsidRPr="007A7FA5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08</w:t>
        </w:r>
      </w:hyperlink>
      <w:r w:rsidR="007A7FA5"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2F3B89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F3B89" w:rsidRPr="00A0630A">
        <w:rPr>
          <w:rFonts w:ascii="Times New Roman" w:hAnsi="Times New Roman" w:cs="Times New Roman"/>
          <w:sz w:val="24"/>
          <w:szCs w:val="24"/>
          <w:lang w:val="hr-HR"/>
        </w:rPr>
        <w:t>roškove izrade studije snosi podnositelj zahtjeva.</w:t>
      </w:r>
    </w:p>
    <w:p w:rsidR="007A7FA5" w:rsidRDefault="007A7FA5" w:rsidP="001A1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Po zaprimanju izrađene studije, Ministarstvo će o podnesenom zahtjevu i navedenoj studiji informirati javnost njihovom objavom na web-portalu Ministarstva u trajanju od 30 dana tj. provest će javnu raspravu. </w:t>
      </w:r>
    </w:p>
    <w:p w:rsidR="007A7FA5" w:rsidRPr="00A0630A" w:rsidRDefault="007A7FA5" w:rsidP="007A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Ukoliko se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, na temelju stručnog mišljenja </w:t>
      </w:r>
      <w:r w:rsidR="00E806AB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="0088512F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E806AB">
        <w:rPr>
          <w:rFonts w:ascii="Times New Roman" w:hAnsi="Times New Roman" w:cs="Times New Roman"/>
          <w:sz w:val="24"/>
          <w:szCs w:val="24"/>
          <w:lang w:val="hr-HR"/>
        </w:rPr>
        <w:t xml:space="preserve">zaštitu </w:t>
      </w:r>
      <w:r w:rsidR="0088512F">
        <w:rPr>
          <w:rFonts w:ascii="Times New Roman" w:hAnsi="Times New Roman" w:cs="Times New Roman"/>
          <w:sz w:val="24"/>
          <w:szCs w:val="24"/>
          <w:lang w:val="hr-HR"/>
        </w:rPr>
        <w:t>okoliš i prirodu</w:t>
      </w:r>
      <w:r w:rsidR="00B3787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2C39" w:rsidRPr="00A0630A">
        <w:rPr>
          <w:rFonts w:ascii="Times New Roman" w:hAnsi="Times New Roman" w:cs="Times New Roman"/>
          <w:sz w:val="24"/>
          <w:szCs w:val="24"/>
          <w:lang w:val="hr-HR"/>
        </w:rPr>
        <w:t>utvrdi da za zahtijevano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 pon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>ovno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 uvođenj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 nestale zavičajne divlje vrste u prirodu ili 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 xml:space="preserve">njene 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repopulacije </w:t>
      </w:r>
      <w:r w:rsidR="00972C39">
        <w:rPr>
          <w:rFonts w:ascii="Times New Roman" w:hAnsi="Times New Roman" w:cs="Times New Roman"/>
          <w:sz w:val="24"/>
          <w:szCs w:val="24"/>
          <w:lang w:val="hr-HR"/>
        </w:rPr>
        <w:t>ne postoji ekološki rizik, a</w:t>
      </w:r>
      <w:r w:rsidR="00972C39" w:rsidRPr="00972C39">
        <w:rPr>
          <w:rFonts w:ascii="Times New Roman" w:hAnsi="Times New Roman" w:cs="Times New Roman"/>
          <w:sz w:val="24"/>
          <w:szCs w:val="24"/>
          <w:lang w:val="hr-HR"/>
        </w:rPr>
        <w:t xml:space="preserve"> uz prethodnu suglasnost središnjeg tijela državne uprave nadležnog za poslove poljoprivrede, morskog ribarstva, slatkovodnog ribarstva ili vodnog gospodarstva te uzimajući u obzir mišljenje javnosti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Ministarstvo </w:t>
      </w:r>
      <w:r w:rsidRPr="00A0630A">
        <w:rPr>
          <w:rFonts w:ascii="Times New Roman" w:hAnsi="Times New Roman" w:cs="Times New Roman"/>
          <w:sz w:val="24"/>
          <w:szCs w:val="24"/>
          <w:lang w:val="hr-HR"/>
        </w:rPr>
        <w:t>izdaje dopuštenje na rok do 5 godina.</w:t>
      </w:r>
    </w:p>
    <w:p w:rsidR="00A0630A" w:rsidRDefault="00A0630A" w:rsidP="00A0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7A1F" w:rsidRDefault="00217A1F" w:rsidP="0021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7A1F">
        <w:rPr>
          <w:rFonts w:ascii="Times New Roman" w:hAnsi="Times New Roman" w:cs="Times New Roman"/>
          <w:sz w:val="24"/>
          <w:szCs w:val="24"/>
          <w:lang w:val="hr-HR"/>
        </w:rPr>
        <w:t xml:space="preserve">Odredbe članka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74. Zakona o zaštiti prirode </w:t>
      </w:r>
      <w:r w:rsidRPr="00217A1F">
        <w:rPr>
          <w:rFonts w:ascii="Times New Roman" w:hAnsi="Times New Roman" w:cs="Times New Roman"/>
          <w:sz w:val="24"/>
          <w:szCs w:val="24"/>
          <w:lang w:val="hr-HR"/>
        </w:rPr>
        <w:t>ne odnose se na repopulaciju kada je ona propisana posebnim propisom iz područja šumarstva, lovstva, slatkovodnog i morskog ribarstva i/ili planom gospodarenja prirodnim dobrima izrađenim na temelju posebnog propisa, ako su za plan gospodarenja ishođeni uvjeti zaštite prirode sukladno članku 20. ovoga Zakona.</w:t>
      </w:r>
    </w:p>
    <w:p w:rsidR="00217A1F" w:rsidRDefault="00217A1F" w:rsidP="0021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0630A" w:rsidRDefault="00217A1F" w:rsidP="0021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Također, o</w:t>
      </w:r>
      <w:r w:rsidRPr="00217A1F">
        <w:rPr>
          <w:rFonts w:ascii="Times New Roman" w:hAnsi="Times New Roman" w:cs="Times New Roman"/>
          <w:sz w:val="24"/>
          <w:szCs w:val="24"/>
          <w:lang w:val="hr-HR"/>
        </w:rPr>
        <w:t xml:space="preserve">dredbe članka 74. Zakona o zaštiti prirode ne odnose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niti </w:t>
      </w:r>
      <w:r w:rsidRPr="00217A1F">
        <w:rPr>
          <w:rFonts w:ascii="Times New Roman" w:hAnsi="Times New Roman" w:cs="Times New Roman"/>
          <w:sz w:val="24"/>
          <w:szCs w:val="24"/>
          <w:lang w:val="hr-HR"/>
        </w:rPr>
        <w:t xml:space="preserve">na ponovno uvođenje nestale zavičajne divlje vrste u prirodu za korištenje u lovstvu, šumarstvu, slatkovodnom ili </w:t>
      </w:r>
      <w:r w:rsidRPr="00217A1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morskom ribarstvu, ako je izdavanje dopuštenja propisano posebnim propisom iz područja lovstva, šumarstva, slatkovodnog ili morskog ribarstva, uz prethodnu suglasnost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Pr="00217A1F">
        <w:rPr>
          <w:rFonts w:ascii="Times New Roman" w:hAnsi="Times New Roman" w:cs="Times New Roman"/>
          <w:sz w:val="24"/>
          <w:szCs w:val="24"/>
          <w:lang w:val="hr-HR"/>
        </w:rPr>
        <w:t>Ministarstva.</w:t>
      </w:r>
    </w:p>
    <w:sectPr w:rsidR="00A0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B05"/>
    <w:multiLevelType w:val="hybridMultilevel"/>
    <w:tmpl w:val="CBEA63F0"/>
    <w:lvl w:ilvl="0" w:tplc="29C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1"/>
    <w:rsid w:val="00103E2E"/>
    <w:rsid w:val="00167AAF"/>
    <w:rsid w:val="001A19F4"/>
    <w:rsid w:val="00217A1F"/>
    <w:rsid w:val="002B4745"/>
    <w:rsid w:val="002F3B89"/>
    <w:rsid w:val="003D0F18"/>
    <w:rsid w:val="004D2699"/>
    <w:rsid w:val="00524A6F"/>
    <w:rsid w:val="00543E7E"/>
    <w:rsid w:val="006C7231"/>
    <w:rsid w:val="007253D2"/>
    <w:rsid w:val="007A7FA5"/>
    <w:rsid w:val="007E5D5F"/>
    <w:rsid w:val="008367F3"/>
    <w:rsid w:val="0088512F"/>
    <w:rsid w:val="00967E20"/>
    <w:rsid w:val="00972C39"/>
    <w:rsid w:val="00A0630A"/>
    <w:rsid w:val="00A07701"/>
    <w:rsid w:val="00AE6446"/>
    <w:rsid w:val="00B3787C"/>
    <w:rsid w:val="00B95142"/>
    <w:rsid w:val="00C7218F"/>
    <w:rsid w:val="00E168CA"/>
    <w:rsid w:val="00E44BDE"/>
    <w:rsid w:val="00E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0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0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0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FA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A5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1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0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0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0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FA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A5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1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8_03_35_12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Ljiljana  Vrbanec</cp:lastModifiedBy>
  <cp:revision>2</cp:revision>
  <cp:lastPrinted>2017-02-06T08:54:00Z</cp:lastPrinted>
  <dcterms:created xsi:type="dcterms:W3CDTF">2021-10-26T07:03:00Z</dcterms:created>
  <dcterms:modified xsi:type="dcterms:W3CDTF">2021-10-26T07:03:00Z</dcterms:modified>
</cp:coreProperties>
</file>